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Responsable Administration des Ventes</w:t>
      </w:r>
    </w:p>
    <w:p>
      <w:pPr/>
    </w:p>
    <w:p>
      <w:pPr/>
      <w:r>
        <w:rPr/>
        <w:t xml:space="preserve">Chief Investment Officer</w:t>
      </w:r>
    </w:p>
    <w:p>
      <w:pPr/>
    </w:p>
    <w:p>
      <w:pPr/>
    </w:p>
    <w:p>
      <w:pPr/>
      <w:r>
        <w:rPr>
          <w:color w:val="FF665D"/>
          <w:sz w:val="32"/>
          <w:szCs w:val="32"/>
          <w:b w:val="1"/>
          <w:bCs w:val="1"/>
        </w:rPr>
        <w:t xml:space="preserve">Missions</w:t>
      </w:r>
    </w:p>
    <w:p>
      <w:pPr/>
      <w:r>
        <w:rPr/>
        <w:t xml:space="preserve">Le Responsable Administration des Ventes supervise l'ensemble des processus liés à la gestion des commandes et des ventes. Il assure la coordination entre les services commerciaux, logistiques et financiers pour garantir la satisfaction client. Il suit les indicateurs de performance et optimise les flux administratifs et financiers afin de maximiser l'efficacité opérationnelle.</w:t>
      </w:r>
    </w:p>
    <w:p>
      <w:pPr/>
    </w:p>
    <w:p>
      <w:pPr/>
    </w:p>
    <w:p>
      <w:pPr/>
      <w:r>
        <w:rPr>
          <w:color w:val="FF665D"/>
          <w:sz w:val="32"/>
          <w:szCs w:val="32"/>
          <w:b w:val="1"/>
          <w:bCs w:val="1"/>
        </w:rPr>
        <w:t xml:space="preserve">Autres appellations</w:t>
      </w:r>
    </w:p>
    <w:p>
      <w:pPr>
        <w:numPr>
          <w:ilvl w:val="0"/>
          <w:numId w:val="2"/>
        </w:numPr>
      </w:pPr>
      <w:r>
        <w:rPr/>
        <w:t xml:space="preserve">Responsable ADV</w:t>
      </w:r>
    </w:p>
    <w:p>
      <w:pPr>
        <w:numPr>
          <w:ilvl w:val="0"/>
          <w:numId w:val="2"/>
        </w:numPr>
      </w:pPr>
      <w:r>
        <w:rPr/>
        <w:t xml:space="preserve">Superviseur ADV</w:t>
      </w:r>
    </w:p>
    <w:p>
      <w:pPr>
        <w:numPr>
          <w:ilvl w:val="0"/>
          <w:numId w:val="2"/>
        </w:numPr>
      </w:pPr>
      <w:r>
        <w:rPr/>
        <w:t xml:space="preserve">Manager Administration des Ventes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Gérer et suivre les commandes clients : Assurer la saisie, la validation et le suivi des contrats publicitaires, en garantissant l'exactitude des informations et le respect des conditions commerciales convenues.</w:t>
      </w:r>
    </w:p>
    <w:p>
      <w:pPr>
        <w:numPr>
          <w:ilvl w:val="0"/>
          <w:numId w:val="4"/>
        </w:numPr>
      </w:pPr>
      <w:r>
        <w:rPr/>
        <w:t xml:space="preserve">Superviser la facturation et les paiements : Veiller à l'émission des factures, contrôler les règlements et gérer les relances en cas d'impayés, en lien avec les équipes comptables.</w:t>
      </w:r>
    </w:p>
    <w:p>
      <w:pPr>
        <w:numPr>
          <w:ilvl w:val="0"/>
          <w:numId w:val="4"/>
        </w:numPr>
      </w:pPr>
      <w:r>
        <w:rPr/>
        <w:t xml:space="preserve">Travailler en coordination avec les équipes en charge de la production et la logistique : Collaborer avec les équipes internes pour garantir le respect des délais de production et de diffusion des campagnes, conformément aux engagements contractuels.</w:t>
      </w:r>
    </w:p>
    <w:p>
      <w:pPr>
        <w:numPr>
          <w:ilvl w:val="0"/>
          <w:numId w:val="4"/>
        </w:numPr>
      </w:pPr>
      <w:r>
        <w:rPr/>
        <w:t xml:space="preserve">Analyser les performances commerciales et financières : Exploiter des tableaux de bord pour suivre l'efficacité des contrats signés, détecter les écarts et proposer des ajustements pour optimiser la rentabilité.</w:t>
      </w:r>
    </w:p>
    <w:p>
      <w:pPr>
        <w:numPr>
          <w:ilvl w:val="0"/>
          <w:numId w:val="4"/>
        </w:numPr>
      </w:pPr>
      <w:r>
        <w:rPr/>
        <w:t xml:space="preserve">Élaborer et communiquer les bilans de campagnes : Consolider les résultats des campagnes publicitaires et transmettre des analyses détaillées aux clients et aux équipes internes.</w:t>
      </w:r>
    </w:p>
    <w:p>
      <w:pPr>
        <w:numPr>
          <w:ilvl w:val="0"/>
          <w:numId w:val="4"/>
        </w:numPr>
      </w:pPr>
      <w:r>
        <w:rPr/>
        <w:t xml:space="preserve">Encadrer et former l'équipe Administration des ventes : Accompagner les collaborateurs dans la gestion des opérations administratives et commerciales, en favorisant un haut niveau de satisfaction client.</w:t>
      </w:r>
    </w:p>
    <w:p>
      <w:pPr/>
    </w:p>
    <w:p>
      <w:pPr/>
    </w:p>
    <w:p>
      <w:pPr/>
      <w:r>
        <w:rPr>
          <w:color w:val="FF665D"/>
          <w:sz w:val="32"/>
          <w:szCs w:val="32"/>
          <w:b w:val="1"/>
          <w:bCs w:val="1"/>
        </w:rPr>
        <w:t xml:space="preserve">Compétences clés requises</w:t>
      </w:r>
    </w:p>
    <w:p>
      <w:pPr>
        <w:numPr>
          <w:ilvl w:val="0"/>
          <w:numId w:val="5"/>
        </w:numPr>
      </w:pPr>
      <w:r>
        <w:rPr/>
        <w:t xml:space="preserve">Manager et organiser une équipe                    </w:t>
      </w:r>
    </w:p>
    <w:p>
      <w:pPr>
        <w:numPr>
          <w:ilvl w:val="1"/>
          <w:numId w:val="5"/>
        </w:numPr>
      </w:pPr>
      <w:r>
        <w:rPr/>
        <w:t xml:space="preserve">Gérer les flux administratifs et commerciaux et les équipes qui s'en occupent</w:t>
      </w:r>
    </w:p>
    <w:p>
      <w:pPr>
        <w:numPr>
          <w:ilvl w:val="1"/>
          <w:numId w:val="5"/>
        </w:numPr>
      </w:pPr>
      <w:r>
        <w:rPr/>
        <w:t xml:space="preserve">Former les équipes commerciales à la bonne utilisation des outils ERP et CRM mobilisés</w:t>
      </w:r>
    </w:p>
    <w:p>
      <w:pPr>
        <w:numPr>
          <w:ilvl w:val="1"/>
          <w:numId w:val="5"/>
        </w:numPr>
      </w:pPr>
      <w:r>
        <w:rPr/>
        <w:t xml:space="preserve">S'assurer de la bonne exploitation par les équipes qui lui sont rattachées des outils ERP et CRM pour sécuriser la satisfaction client</w:t>
      </w:r>
    </w:p>
    <w:p>
      <w:pPr>
        <w:numPr>
          <w:ilvl w:val="1"/>
          <w:numId w:val="5"/>
        </w:numPr>
      </w:pPr>
      <w:r>
        <w:rPr/>
        <w:t xml:space="preserve">Former et encadrer l'équipe ADV dans un esprit de satisfaction client.</w:t>
      </w:r>
    </w:p>
    <w:p>
      <w:pPr>
        <w:numPr>
          <w:ilvl w:val="0"/>
          <w:numId w:val="5"/>
        </w:numPr>
      </w:pPr>
      <w:r>
        <w:rPr/>
        <w:t xml:space="preserve">Superviser une campagne de communication                    </w:t>
      </w:r>
    </w:p>
    <w:p>
      <w:pPr>
        <w:numPr>
          <w:ilvl w:val="1"/>
          <w:numId w:val="5"/>
        </w:numPr>
      </w:pPr>
      <w:r>
        <w:rPr/>
        <w:t xml:space="preserve">Assurer la remontée d'informations auprès des clients selon les termes contractuels négociés</w:t>
      </w:r>
    </w:p>
    <w:p>
      <w:pPr>
        <w:numPr>
          <w:ilvl w:val="1"/>
          <w:numId w:val="5"/>
        </w:numPr>
      </w:pPr>
      <w:r>
        <w:rPr/>
        <w:t xml:space="preserve">S'assurer de la facturation des prestations vendues selon les termes contractuels négociés, en lien avec les équipes commerciales</w:t>
      </w:r>
    </w:p>
    <w:p>
      <w:pPr>
        <w:numPr>
          <w:ilvl w:val="1"/>
          <w:numId w:val="5"/>
        </w:numPr>
      </w:pPr>
      <w:r>
        <w:rPr/>
        <w:t xml:space="preserve">Répondre aux réclamations clients ou les rediriger vers les équipes commerciales ou de suivi de projet en fonction du sujet</w:t>
      </w:r>
    </w:p>
    <w:p>
      <w:pPr>
        <w:numPr>
          <w:ilvl w:val="0"/>
          <w:numId w:val="5"/>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Management opérationnel</w:t>
      </w:r>
    </w:p>
    <w:p>
      <w:pPr>
        <w:numPr>
          <w:ilvl w:val="0"/>
          <w:numId w:val="6"/>
        </w:numPr>
      </w:pPr>
      <w:r>
        <w:rPr/>
        <w:t xml:space="preserve">Gestion commerciale</w:t>
      </w:r>
    </w:p>
    <w:p>
      <w:pPr>
        <w:numPr>
          <w:ilvl w:val="0"/>
          <w:numId w:val="6"/>
        </w:numPr>
      </w:pPr>
      <w:r>
        <w:rPr/>
        <w:t xml:space="preserve">Relation clients</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Exploitation des outils de CRM</w:t>
      </w:r>
    </w:p>
    <w:p>
      <w:pPr>
        <w:numPr>
          <w:ilvl w:val="0"/>
          <w:numId w:val="6"/>
        </w:numPr>
      </w:pPr>
      <w:r>
        <w:rPr/>
        <w:t xml:space="preserve">Outils de gestion de campagnes publicitaires</w:t>
      </w:r>
    </w:p>
    <w:p>
      <w:pPr>
        <w:numPr>
          <w:ilvl w:val="0"/>
          <w:numId w:val="6"/>
        </w:numPr>
      </w:pPr>
      <w:r>
        <w:rPr/>
        <w:t xml:space="preserve">Administration des ventes</w:t>
      </w:r>
    </w:p>
    <w:p>
      <w:pPr/>
    </w:p>
    <w:p>
      <w:pPr/>
      <w:r>
        <w:rPr>
          <w:color w:val="1B304B"/>
          <w:sz w:val="24"/>
          <w:szCs w:val="24"/>
          <w:b w:val="1"/>
          <w:bCs w:val="1"/>
        </w:rPr>
        <w:t xml:space="preserve">Savoir-être</w:t>
      </w:r>
    </w:p>
    <w:p>
      <w:pPr>
        <w:numPr>
          <w:ilvl w:val="0"/>
          <w:numId w:val="7"/>
        </w:numPr>
      </w:pPr>
      <w:r>
        <w:rPr/>
        <w:t xml:space="preserve">Travailler en équipe</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rôle évolue avec l'intégration croissante de solutions ERP et CRM, exigeant une meilleure maîtrise des outils numériques et une adaptabilité face à des environnements commerciaux en rapide transformation. Par ailleurs, la personnalisation croissante et la multiplication des offres de services amène à une complexification du suivi opérationnel.</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Conseiller commercial</w:t>
      </w:r>
    </w:p>
    <w:p>
      <w:pPr>
        <w:numPr>
          <w:ilvl w:val="0"/>
          <w:numId w:val="8"/>
        </w:numPr>
      </w:pPr>
      <w:r>
        <w:rPr/>
        <w:t xml:space="preserve">Chef de projet</w:t>
      </w:r>
    </w:p>
    <w:p>
      <w:pPr>
        <w:numPr>
          <w:ilvl w:val="0"/>
          <w:numId w:val="8"/>
        </w:numPr>
      </w:pPr>
      <w:r>
        <w:rPr/>
        <w:t xml:space="preserve">Directeur de Clientèle</w:t>
      </w:r>
    </w:p>
    <w:p>
      <w:pPr>
        <w:numPr>
          <w:ilvl w:val="0"/>
          <w:numId w:val="8"/>
        </w:numPr>
      </w:pPr>
      <w:r>
        <w:rPr/>
        <w:t xml:space="preserve">Chef de Fabrication</w:t>
      </w:r>
    </w:p>
    <w:p>
      <w:pPr>
        <w:numPr>
          <w:ilvl w:val="0"/>
          <w:numId w:val="8"/>
        </w:numPr>
      </w:pPr>
      <w:r>
        <w:rPr/>
        <w:t xml:space="preserve">Responsable de production</w:t>
      </w:r>
    </w:p>
    <w:p>
      <w:pPr>
        <w:numPr>
          <w:ilvl w:val="0"/>
          <w:numId w:val="8"/>
        </w:numPr>
      </w:pPr>
      <w:r>
        <w:rPr/>
        <w:t xml:space="preserve">Responsable logistique</w:t>
      </w:r>
    </w:p>
    <w:p>
      <w:pPr>
        <w:numPr>
          <w:ilvl w:val="0"/>
          <w:numId w:val="8"/>
        </w:numPr>
      </w:pPr>
      <w:r>
        <w:rPr/>
        <w:t xml:space="preserve">Direction Générale</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gestion, commerce ou administration</w:t>
      </w:r>
    </w:p>
    <w:p>
      <w:pPr/>
    </w:p>
    <w:p>
      <w:pPr/>
      <w:r>
        <w:rPr>
          <w:color w:val="1B304B"/>
          <w:sz w:val="24"/>
          <w:szCs w:val="24"/>
          <w:b w:val="1"/>
          <w:bCs w:val="1"/>
        </w:rPr>
        <w:t xml:space="preserve">Expériences recommandées</w:t>
      </w:r>
    </w:p>
    <w:p>
      <w:pPr/>
      <w:r>
        <w:rPr/>
        <w:t xml:space="preserve">Expérience significative (10 ans)  en administration des ventes ou gestion commerciale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Administration des Ventes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9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0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5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C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9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7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6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0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2025-07-04T18:40:22+02:00</dcterms:created>
  <dcterms:modified xsi:type="dcterms:W3CDTF">2025-07-04T18:40:22+02:00</dcterms:modified>
</cp:coreProperties>
</file>

<file path=docProps/custom.xml><?xml version="1.0" encoding="utf-8"?>
<Properties xmlns="http://schemas.openxmlformats.org/officeDocument/2006/custom-properties" xmlns:vt="http://schemas.openxmlformats.org/officeDocument/2006/docPropsVTypes"/>
</file>